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uppressLineNumbers w:val="0"/>
        <w:spacing w:line="600" w:lineRule="exact"/>
        <w:ind w:right="0" w:rightChars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附件</w:t>
      </w:r>
    </w:p>
    <w:p>
      <w:pPr>
        <w:pStyle w:val="6"/>
        <w:keepNext w:val="0"/>
        <w:keepLines w:val="0"/>
        <w:widowControl w:val="0"/>
        <w:suppressLineNumbers w:val="0"/>
        <w:spacing w:line="600" w:lineRule="exact"/>
        <w:ind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</w:rPr>
        <w:t>2024年高端医疗装备推广应用项目清单</w:t>
      </w:r>
    </w:p>
    <w:p>
      <w:pPr>
        <w:pStyle w:val="6"/>
        <w:keepNext w:val="0"/>
        <w:keepLines w:val="0"/>
        <w:widowControl w:val="0"/>
        <w:suppressLineNumbers w:val="0"/>
        <w:spacing w:line="600" w:lineRule="exact"/>
        <w:ind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</w:rPr>
      </w:pPr>
      <w:bookmarkStart w:id="0" w:name="_GoBack"/>
      <w:bookmarkEnd w:id="0"/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75"/>
        <w:gridCol w:w="1786"/>
        <w:gridCol w:w="1575"/>
        <w:gridCol w:w="1401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产品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牵头医疗装备生产企业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牵头医疗机构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参与医疗机构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3.0T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医用磁共振成像系统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创新高端磁共振推广应用项目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上海联影医疗科技股份有限公司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北京大学第三医院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北京医院、内蒙古自治区人民医院、山东省立第三医院、浙江大学医学院附属第一医院、常州市第一人民医院、荆州市中心医院、海南省人民医院、四川省医学科学院·四川省人民医院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3.0T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医用磁共振成像系统推广应用项目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东软医疗系统股份有限公司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首都医科大学附属北京天坛医院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北京清华长庚医院、首都医科大学三博脑科医院、南昌大学第二附属医院、天津市中西医结合医院（天津市南开医院）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聊城市人民医院、南通大学附属医院、南方医科大学第三附属医院、西安市红会医院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深度学习平台高端3.0T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磁共振在脑心同治及肿瘤疾病方面的推广应用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通用电气医疗系统（天津）有限公司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天津医科大学总医院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天津医科大学肿瘤医院、天津市第三中心医院、泰达国际心血管病医院、天津市东丽医院、北京大学第六医院、河北工程大学附属医院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全自由呼吸心脏检查的解决方案开发与应用推广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西门子（深圳）磁共振有限公司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中国医学科学院阜外医院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中国医科大学附属第一医院、阜外华中心血管病医院、南方医科大学第七附属医院、茂名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市中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医院、深圳市第二人民医院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128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排及以上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线计算机体层摄影设备（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128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排及以上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线计算机体层摄影设备（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东软医疗系统股份有限公司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四川大学华西医院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首都医科大学附属北京同仁医院、山东大学齐鲁医院（青岛）、重庆医科大学附属第一医院、武汉大学人民医院、南方医科大学南方医院、山西省人民医院、菏泽市立医院、德阳市人民医院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正电子发射及X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射线计算机断层成像系统（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PET/CT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高端正电子发射及X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射线计算机断层成像系统（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PET/CT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）推广应用项目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上海联影医疗科技股份有限公司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复旦大学附属中山医院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山东第一医科大学附属肿瘤医院、苏州大学附属第一医院、河北医科大学第四医院、首都医科大学附属北京友谊医院、厦门医学院附属第二医院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遂宁市中心医院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正电子发射及X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射线计算机断层成像系统（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PET/CT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）推广应用项目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江苏赛诺格兰医疗科技有限公司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中国医学科学院北京协和医院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首都医科大学附属北京积水潭医院、广州医科大学附属第一医院、濮阳市人民医院、扬州市江都人民医院、眉山市中医医院、佛山市第二人民医院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正电子发射及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射线计算机断层成像系统（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PET/CT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正电子发射及X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射线计算机断层成像系统（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PET/CT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）推广应用项目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沈阳智核医疗科技有限公司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云南省肿瘤医院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桂林医学院附属医院、复旦大学附属浦东医院、内蒙古医科大学附属医院、天津市第五中心医院、遵义医科大学第二附属医院、首都医科大学三博脑科医院、河南大学淮河医院、菏泽市牡丹人民医院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医用血管造影X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射线系统（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DSA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医用血管造影X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射线机推广应用项目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东软医疗系统股份有限公司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附属北京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安贞医院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首都医科大学附属北京朝阳医院、西南医科大学附属医院、武汉大学人民医院、苏州大学附属第一医院、南方医科大学珠江医院、安庆市立医院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CGO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系列医用血管造影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射线机推广应用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北京万东医疗科技股份有限公司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首都医科大学附属北京友谊医院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首都医科大学附属北京积水潭医院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彩色多普勒彩色超声系统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彩色多普勒彩色超声系统推广应用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四川大学华西医院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川北医学院附属医院、浙江大学医学院附属邵逸夫医院、浙江大学医学院附属第四医院、河南中医药大学第一附属医院、南方医科大学南方医院、河北省人民医院、广东省第二人民医院、玉林市第一人民医院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心磁成像设备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心磁成像设备推广应用项目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杭州零磁医疗设备有限公司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浙江大学医学院附属第二医院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中南大学湘雅二医院、广东省中医院、哈尔滨医科大学附属第二医院、新疆维吾尔自治区人民医院、兰州大学第二医院、四川大学华西医院西藏医院、杭州市第一人民医院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心磁成像设备推广应用项目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零磁医疗科技（山东）有限公司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山东大学齐鲁医院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江苏省人民医院、重庆市急救医疗中心、华中科技大学同济医学院附属同济医院、西安交通大学第一附属医院、河南中医药大学第一附属医院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广西医科大学第一附属医院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山西省人民医院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吉林大学第一医院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全自动化学发光免疫分析仪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全自动化学发光免疫分析仪AutoLumo A6000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推广应用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郑州安图生物工程股份有限公司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上海交通大学医学院附属瑞金医院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河南省儿童医院郑州儿童医院、上海交通大学医学院附属第九人民医院、烟台毓璜顶医院、佛山市第一人民医院、山西省人民医院、成都市第三人民医院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全自动化学发光免疫分析仪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全自动化学发光免疫分析仪推广应用项目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中国医学科学院北京协和医院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四川省肿瘤医院、河北医科大学第二医院、吉林大学第二医院、台州恩泽医疗中心（集团）、湖南省人民医院（湖南师范大学附属第一医院）、广州医科大学附属妇女儿童医疗中心、新疆医科大学附属肿瘤医院、广西壮族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全自动化学发光免疫分析仪推广应用项目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中南大学湘雅二医院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复旦大学附属华山医院、南京市第一医院、湖南省肿瘤医院、深圳市人民医院、郴州市第一人民医院、湘潭市第一人民医院、厦门弘爱医院、深圳市龙岗区人民医院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全自动化学发光免疫分析仪EXI8000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中元汇吉生物技术股份有限公司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江苏大学附属人民医院、云南省第一人民医院、贵州医科大学附属医院、西安交通大学第二附属医院、郑州市第三人民医院、广州医科大学附属第二医院、广西国际壮医医院、吉林大学第一医院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全自动化学发光免疫分析仪推广应用项目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中国医学科学院阜外医院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中山大学肿瘤防治中心、北京大学深圳医院、福建省漳州市医院、新疆医科大学第一附属医院、上海市中医医院、山西医科大学第一医院、河南科技大学第一附属医院、吉安市中心人民医院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全自动化学发光免疫分析仪LiCA AT 5000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科美诊断技术（苏州）有限公司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北京中医药大学东直门医院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南京大学医学院附属苏州医院、上海市第六人民医院、南昌大学第二附属医院、天津市人民医院、航空总医院、河南省中医院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腔镜手术机器人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腹腔内窥镜手术系统推广应用项目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哈尔滨思哲睿智能医疗设备股份有限公司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哈尔滨医科大学附属第二医院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北京大学人民医院、哈尔滨医科大学附属肿瘤医院、中国医科大学附属第四医院、兰州大学第二医院、中南大学湘雅三医院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图迈腔镜手术机器人推广应用项目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上海微创医疗机器人（集团）股份有限公司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四川大学华西医院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首都医科大学附属北京友谊医院、南昌大学第一附属医院、甘肃省人民医院、深圳市人民医院、宁波大学附属第一医院、大庆市人民医院、四川大学华西天府医院、四川大学华西厦门医院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腹腔内窥镜单孔手术系统推广应用项目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北京术锐机器人股份有限公司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首都医科大学附属北京朝阳医院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四川大学华西第二医院、上海市第一妇婴保健院、吉林大学第二医院、福建省妇幼保健院、中国福利会国际和平妇幼保健院、广州医科大学附属妇女儿童医疗中心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腔镜手术机器人推广应用项目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深圳精锋医疗科技股份有限公司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中国人民解放军总医院第七医学中心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世纪坛医院、河北医科大学第四医院、山东第一医科大学附属省立医院、浙江大学医学院附属第一医院、浙江省人民医院、广东省人民医院、南方医科大学珠江医院、新疆维吾尔自治区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骨科导航机器人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骨科手术机器人推广应用项目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北京天智航医疗科技股份有限公司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首都医科大学附属北京积水潭医院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广东省第二中医院、信阳一五四医院、西安交通大学第二附属医院、首都医科大学附属北京潞河医院、武汉市第六医院、山东大学第二医院、蚌埠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第三人民医院、北京市昌平区医院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骨科导航机器人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脊柱外科手术导航定位系统推广应用项目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苏州铸正机器人有限公司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北京大学第三医院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成都体育学院附属体育医院、晋城大医院、绵阳市骨科医院、泰州市人民医院、无锡市惠山区人民医院、淄博市市立医院、首都医科大学附属北京康复医院、南京医科大学第四附属医院（南京市浦口医院）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骨科导航机器人推广应用项目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武汉联影智融医疗科技有限公司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华中科技大学同济医学院附属同济医院、河南省洛阳正骨医院（河南省骨科医院）、武汉市第一医院、武汉市江夏区第一人民医院、麻城市人民医院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膝关节置换手术导航定位系统推广应用项目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北京纳通医用机器人科技有限公司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上海市第六人民医院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中国科学技术大学附属第一医院、重庆医科大学附属第一医院、山东第一医科大学附属省立医院、西安市红会医院、遂宁市中心医院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膝关节置换手术导航定位系统推广应用项目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北京长木谷医疗科技股份有限公司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中国人民解放军总医院第一医学中心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北京大学第一医院、南方医科大学第三附属医院、中山大学附属第一医院、青岛大学附属医院、佛山市中医院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智能骨科导航手术机器人推广应用项目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苏州微创畅行机器人有限公司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中国人民解放军总医院第四医学中心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上海交通大学医学院附属第九人民医院、吉林大学第二医院、兰州大学第二医院、苏州市立医院、甘肃省人民医院、内蒙古自治区人民医院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神经外科手术导航机器人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神经外科手术导航机器人推广应用项目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华科精准（北京）医疗设备股份有限公司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首都医科大学附属北京天坛医院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三博脑科医院、南方医科大学南方医院、中山大学附属第一医院、郑州大学第一附属医院、苏州大学附属第一医院、南昌大学第二附属医院、辽宁省人民医院、山东第一医科大学第一附属医院（山东省千佛山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睿米神经外科手术机器人(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神经外科手术导航定位系统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北京柏惠维康科技股份有限公司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中日友好医院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福建医科大学附属第一医院、武汉大学中南医院、中国医科大学附属盛京医院、新疆医科大学第一附属医院、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中国人民解放军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陆军军医大学第二附属医院、山东大学齐鲁医院德州医院、航天中心医院、温州医科大学附属第一医院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神经外科手术导航机器人推广应用项目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武汉联影智融医疗科技有限公司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上海交通大学医学院附属瑞金医院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上海交通大学医学院附属瑞金医院卢湾分院、华中科技大学同济医学院附属同济医院、襄阳市中心医院、吉林大学中日联谊医院、宁波大学附属第一医院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激光消融手术设备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掺铥光纤激光治疗机推广应用项目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上海瑞柯恩激光技术有限公司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北京大学第一医院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山东大学齐鲁医院、郑州大学第一附属医院、武汉大学人民医院、山西医科大学第一医院、南昌大学第一附属医院、大连医科大学附属第二医院、昆明医科大学第二附属医院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激光消融手术设备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激光消融手术设备掺铥光纤激光治疗机推广应用项目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莱凯医疗器械（北京）有限公司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首都医科大学附属北京世纪坛医院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北京清华长庚医院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高强度超声聚焦治疗系统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高强度超声聚焦治疗系统推广应用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重庆海扶医疗科技股份有限公司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重庆医科大学附属第二医院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中南大学湘雅三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院、重庆医科大学附属第一医院、重庆大学附属三峡医院、遵义医科大学附属医院、赣南医科大学第一附属医院、南方医科大学顺德医院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（佛山市顺德区第一人民医院）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、晋城市人民医院、浙江省人民医院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高强度超声聚焦治疗系统临床推广应用项目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无锡海鹰电子医疗系统有限公司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山东第一医科大学附属省立医院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浙江大学医学院附属第四医院、北京大学第一医院宁夏妇女儿童医院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（宁夏回族自治区妇幼保健院）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、马鞍山十七冶医院、沭阳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中医院、聊城市人民医院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实时图像引导直线加速器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智能化图像引导直线加速器创新性解决方案研发与推广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上海联影医疗科技股份有限公司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中山大学肿瘤防治中心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四川省肿瘤医院、广东省第二人民医院、湖南省第二人民医院（湖南省脑科医院）、河北大学附属医院、辽宁省人民医院、威海市立医院、江苏省苏北人民医院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实时图像引导直线加速器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实时图像引导医用电子直线加速器推广应用项目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山东新华医疗器械股份有限公司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淄博市中心医院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锦州医科大学附属第三医院、吉林市第二人民医院、新乡医学院第一附属医院、湖南中医药大学第一附属医院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实时图像引导直线加速器推广应用项目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沈阳东软智睿放疗技术有限公司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中国医科大学附属第一医院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东营市东营区人民医院、广西医科大学第一附属医院、河南科技大学第一附属医院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实时图像引导直线加速器推广应用项目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西安大医集团股份有限公司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河北医科大学第四医院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华北理工大学附属医院、青岛西海岸第二医院、广州泰和肿瘤医院有限公司、重庆市西区医院有限公司、大同世纪友好医院有限责任公司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基于千伏级高清影像引导的螺旋断层放射治疗新技术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中核安科锐（天津）医疗科技有限责任公司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山东第一医科大学附属肿瘤医院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天津医科大学肿瘤医院、河北医科大学第二医院、烟台毓璜顶医院、新疆医科大学附属肿瘤医院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体外膜肺氧合机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ECMO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体外膜肺氧合机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ECMO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深圳汉诺医疗科技股份有限公司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首都医科大学附属北京安贞医院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都医科大学附属北京朝阳医院、浙江大学医学院附属第一医院、四川省医学科学院·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四川省人民医院、浙江大学医学院附属第二医院、广州医科大学附属第一医院、遵义医科大学附属医院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体外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肺氧合机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ECM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O）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航天新长征医疗器械（北京）有限公司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中国医学科学院北京协和医院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中国人民解放军总医院第六医学中心、中日友好医院、北京医院、北京大学第三医院、泰达国际心血管病医院、天津医科大学第二医院、阜外华中心血管病医院、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台州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恩泽医疗中心（集团）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连续性血液净化设备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CRRT)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连续性血液净化设备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CRRT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推广应用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重庆山外山血液净化技术股份有限公司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复旦大学附属中山医院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上海市第六人民医院、南昌大学第一附属医院、武汉大学中南医院、安徽医科大学第二附属医院、成都医学院第一附属医院、厦门大学附属第一医院、深圳市人民医院、丽水市人民医院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磁共振兼容人工耳蜗系统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磁共振兼容人工耳蜗推广应用项目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浙江诺尔康神经电子科技股份有限公司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中国人民解放军总医院第六医学中心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中南大学湘雅二医院、山东省第二人民医院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（山东省耳鼻喉医院、山东省耳鼻喉研究所）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、郑州大学第一附属医院、四川大学华西天府医院、中国科学技术大学附属第一医院、中国医科大学附属盛京医院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高场强磁共振兼容脑起搏器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高场强磁共振兼容脑起搏器推广应用项目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北京品驰医疗设备股份有限公司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首都医科大学附属北京天坛医院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首都医科大学宣武医院、复旦大学附属华山医院、中山大学附属第一医院、中国科学技术大学附属第一医院、山东大学齐鲁医院、南京脑科医院、大连医科大学附属第一医院、新疆维吾尔自治区人民医院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颅内疾病CT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图像智能辅助诊断系统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颅内动脉瘤CT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血管造影图像辅助检测软件推广应用项目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上海联影智能医疗科技有限公司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大连医科大学附属第一医院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云南省第一人民医院、四川省医学科学院·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四川省人民医院、海南省人民医院、台州恩泽医疗中心（集团）、宜宾市第二人民医院、内江市第二人民医院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颅内动脉瘤CT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血管造影图像辅助检测软件推广应用项目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杭州深睿博联科技有限公司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中国人民解放军东部战区总医院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山东大学齐鲁医院（青岛）、中国人民解放军总医院第三医学中心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智能经络中医诊疗系统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JK-02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中医经络检测仪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智能经络诊疗系统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通化海恩达高科技股份有限公司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长春中医药大学附属医院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湖北省第三人民医院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中医经络检测仪推广应用项目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芜湖圣美孚科技有限公司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芜湖市中医医院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芜湖市镜湖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镜湖新城社区卫生服务中心、赭麓社区卫生服务中心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脑机外骨骼康复训练系统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脑机接口外骨骼康复训练系统技术改造及大规模临床推广应用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浙江迈联医疗科技有限公司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江苏省人民医院</w:t>
            </w:r>
          </w:p>
        </w:tc>
        <w:tc>
          <w:tcPr>
            <w:tcW w:w="6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中国人民解放军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空军军医大学第一附属医院、西安交通大学第一附属医院、南方医科大学珠江医院、金华市中心医院、海口市人民医院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F4287"/>
    <w:rsid w:val="027F6AB2"/>
    <w:rsid w:val="06BA455D"/>
    <w:rsid w:val="07F910B5"/>
    <w:rsid w:val="0D7A1AA8"/>
    <w:rsid w:val="0DF04D08"/>
    <w:rsid w:val="12492C39"/>
    <w:rsid w:val="126B7053"/>
    <w:rsid w:val="147541B9"/>
    <w:rsid w:val="20C4005A"/>
    <w:rsid w:val="23172040"/>
    <w:rsid w:val="2CCA66EE"/>
    <w:rsid w:val="2DD05ED9"/>
    <w:rsid w:val="3DA7534A"/>
    <w:rsid w:val="475F1FDB"/>
    <w:rsid w:val="4B052E99"/>
    <w:rsid w:val="4CDF7E46"/>
    <w:rsid w:val="4F7FDEC4"/>
    <w:rsid w:val="4FF84D7B"/>
    <w:rsid w:val="50AF18DD"/>
    <w:rsid w:val="51962A9D"/>
    <w:rsid w:val="52FB705C"/>
    <w:rsid w:val="5955323E"/>
    <w:rsid w:val="663761A5"/>
    <w:rsid w:val="6A902328"/>
    <w:rsid w:val="6AE52674"/>
    <w:rsid w:val="6B056872"/>
    <w:rsid w:val="6FF9096F"/>
    <w:rsid w:val="7820118F"/>
    <w:rsid w:val="9FDF5DBB"/>
    <w:rsid w:val="BEFE279E"/>
    <w:rsid w:val="CAF32B59"/>
    <w:rsid w:val="EBA7B766"/>
    <w:rsid w:val="F73BAC60"/>
    <w:rsid w:val="FBDF4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6452</Words>
  <Characters>6595</Characters>
  <Lines>1</Lines>
  <Paragraphs>1</Paragraphs>
  <TotalTime>0</TotalTime>
  <ScaleCrop>false</ScaleCrop>
  <LinksUpToDate>false</LinksUpToDate>
  <CharactersWithSpaces>6599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2024-12-10T10:09:00Z</dcterms:created>
  <dc:creator>滕依杉</dc:creator>
  <cp:lastModifiedBy>quyr03</cp:lastModifiedBy>
  <cp:lastPrinted>2024-12-11T09:34:00Z</cp:lastPrinted>
  <dcterms:modified xsi:type="dcterms:W3CDTF">2024-12-12T17:06:35Z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0D58C7E3BECB4DD0918D8AF6D220BF04_13</vt:lpwstr>
  </property>
</Properties>
</file>