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7448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BA7448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BA744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 w:bidi="ar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BA744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bCs/>
                <w:sz w:val="22"/>
                <w:szCs w:val="22"/>
              </w:rPr>
            </w:pPr>
            <w:r>
              <w:rPr>
                <w:rFonts w:eastAsia="黑体"/>
                <w:bCs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半自动体外除颤仪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深圳市安保医疗科技股份有限公司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20243080661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组合血糖仪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江苏精策医疗科技有限公司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20243070662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寡糖链检测试剂盒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（荧光毛细管电泳法）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江苏先思达生物科技有限公司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染色体拷贝数变异检测试剂盒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（微阵列芯片法）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杭州杰毅麦特医疗器械有限公司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核酸扩增检测分析仪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江苏汇先医药技术有限公司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20243220665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颅内出血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图像辅助分诊软件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深圳市铱硙医疗科技有限公司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20243210666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杭州邦杰星医疗科技有限公司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20243010667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无针注射器注入器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山东中保康医疗器具有限公司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20243140668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胰岛素泵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武汉联影智融医疗科技有限公司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20243140669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胰岛素泵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深圳市阿瑞医疗电子有限公司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2024314067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化疗注药泵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珠海福尼亚医疗设备有限公司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20243140671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一次性使用无菌复合式冷热消融针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海杰亚（北京）医疗器械有限公司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20243010672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双极高频手术设备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珠海市司迈科技有限公司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20243010673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移动式头部锥形束体层摄影设备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苏州艾克睿康影像科技有限公司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20243060674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核酸检测试剂盒（荧光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南京迪飞医疗器械有限公司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20243010676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全自动核酸检测分析仪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北京卡尤迪生物科技股份有限公司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20243220677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沙眼衣原体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淋病奈瑟菌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解脲脲原体核酸联合检测试剂盒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（实时荧光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嘉兴市艾科诺生物科技有限公司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呼吸道合胞病毒、肺炎支原体核酸检测试剂盒（荧光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卡尤迪生物科技宜兴有限公司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艾普拜生物科技（苏州）有限公司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20243220680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风疹病毒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抗体测定试剂盒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杭州隆基生物技术有限公司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沙眼衣原体和淋球菌核酸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恒温扩增芯片法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上海速创诊断产品有限公司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江苏力克医疗科技有限公司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20243010684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厦门市波生生物技术有限公司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幽门螺杆菌抗原检测试剂盒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乙型肝炎病毒核心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多项呼吸道感染病原体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彩色多普勒超声诊断系统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深圳迈瑞生物医疗电子股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20243060689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诺如病毒抗原检测试剂盒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20243400690</w:t>
            </w:r>
          </w:p>
        </w:tc>
      </w:tr>
      <w:tr w:rsidR="00000000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浙江安吉吉检医疗科技有限公司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20243220691</w:t>
            </w:r>
          </w:p>
        </w:tc>
      </w:tr>
      <w:tr w:rsidR="00000000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Reprimo/SDC2/TCF4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基因甲基化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北京艾克伦医疗科技有限公司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一次性使用电动腔镜直线型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切割吻合器和钉仓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杭州迈瑞医疗科技有限公司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20243010693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血型分型卡（微柱凝胶法）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北京九强生物技术股份有限公司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强脉冲光治疗仪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吉林省科英激光股份有限公司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20243160695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浙江安吉吉检医疗科技有限公司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20243220696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HER2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抗体试剂（免疫组织化学）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广州安必平医药科技股份有限公司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核酸检测试剂盒（荧光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深圳市新产业生物医学工程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20243400698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北京畅想天行医疗技术有限公司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20243010699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血型正反定型及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Rh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血型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检测卡（微柱凝胶法）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珠海贝索生物技术有限公司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合肥慧软医疗科技有限公司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20243210701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20"/>
                <w:szCs w:val="20"/>
                <w:lang w:bidi="ar"/>
              </w:rPr>
              <w:t>头部伽玛射束立体定向放射治疗系统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深圳市奥沃医学新技术发展有限公司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20243050702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便携式电动输液泵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山东威高集团医用高分子制品股份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20243140703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口腔种植手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术导航设备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苏州迪凯尔医疗科技有限公司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20243010704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北京壹点灵动科技有限公司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20243010705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赛默飞世尔（苏州）仪器有限公司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20243220706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放射性粒籽植入穿刺针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苏州融晟医疗科技有限公司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20243050707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普美康（江苏）医疗科技有限公司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20243080708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乳房病灶旋切式活检系统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麦默通医疗器械制造（上海）有限公司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脊柱外科手术导航系统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上海霖晏医疗科技有限公司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20243010710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气囊式体外反搏设备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广州奥迈医疗科技有限公司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20243090711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合肥慧软医疗科技有限公司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20243210712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麻醉机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深圳麦科田生物医疗技术股份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20243080713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定量剪切波超声肝脏测量仪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无锡海斯凯尔医学技术有限公司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20243070714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动态心电分析软件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深圳市理邦精密仪器股份有限公司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20243210715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上海意久泰医疗科技有限公司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浙江归创医疗科技有限公司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万向金属锁定接骨板系统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血管生物补片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北京佰仁医疗科技股份有限公司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玻璃离子水门汀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北京幸福益生再生医学科技有限公司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20243160723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复合聚醚醚酮带线锚钉系统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健源医疗科技（无锡）有限公司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胸主动脉覆膜支架系统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一次性使用双腔微导管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深圳北芯生命科技股份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记忆合金胸骨固定器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兰州西脉记忆合金股份有限公司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手足锁定接骨板系统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一次性使用无针输液接头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威海洁瑞医用制品有限公司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20243140731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颅内弹簧圈栓塞系统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聚辉医疗科技（深圳）有限公司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经外周穿刺的中心静脉导管及套件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牙齿漂白剂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青岛蓝皓生物技术有限公司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多孔型椎间融合器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广东施泰宝医疗科技有限公司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组配式髋关节假体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封堵球囊导管系统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苏州浩微生物医疗科技有限公司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243030738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一次性使用麻醉穿刺套件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浙江海圣医疗器械股份有限公司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20243080739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个性化复合基台及螺钉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深圳市瑞丽牙科技术有限公司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全降解鼻窦药物洗脱支架系统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乐畅医疗器械（上海）有限公司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花沐医疗科技（上海）有限公司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一次性使用连发结扎夹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杭州圣石科技股份有限公司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20243020743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外周栓塞弹簧圈系统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苏州中天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斯柏美（广州）科技有限公司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牙科激光选区熔化钛合金粉末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中天上材增材制造有限公司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齿科激光选区熔化钴铬合金粉末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广州纳联材料科技有限公司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一次性使用血栓抽吸器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江苏朴芃医疗科技有限公司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20243030748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浙江巴泰医疗科技有限公司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20243030749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次性使用无菌钝末端注射针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镇江高冠医疗器械有限公司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20243140750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斯迈英图（厦门）医疗科技有限公司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20243170751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一次性连发结扎夹和连发结扎夹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施夹器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杭州康基医疗器械有限公司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20243020752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无创呼吸机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湖南明康中锦医疗科技股份有限公司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20243080753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甲型流感病毒、乙型流感病毒和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）核酸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243400754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群轮状病毒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肠道腺病毒抗原联合检测试剂盒（胶体金法）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珠海科域生物工程股份有限公司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20243400755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基因分型试剂盒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江苏中济万泰生物医药有限公司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20243400756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幽门螺杆菌抗原检测试剂盒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江苏健为诊断科技有限公司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20243400757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幽门螺杆菌抗原检测试剂盒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珠海科域生物工程股份有限公司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20243400758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总前列腺特异性抗原检测试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希森美康生物科技（无锡）有限公司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20243400759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乙型肝炎病毒表面抗原测定试剂盒（化学发光免疫分析法）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解脲脲原体核酸检测试剂盒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RNA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恒温扩增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金探针层析法）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武汉中帜生物科技股份有限公司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血管内超声诊断仪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20243060762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结核分枝杆菌利福平及异烟肼耐药突变检测试剂盒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门致善生物科技股份有限公司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恶性疟原虫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间日疟原虫抗原检测试剂盒（胶体金法）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江苏硕世生物科技股份有限公司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丙型肝炎病毒抗体检测试剂盒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群轮状病毒抗原检测试剂盒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珠海科域生物工程股份有限公司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腹腔内窥镜手术系统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哈尔滨思哲睿智能医疗设备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2024301076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解脲脲原体和人型支原体核酸检测试剂盒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恒温扩增芯片法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上海速创诊断产品有限公司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曲霉菌半乳甘露聚糖校准品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天津喜诺生物医药有限公司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20243400769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医用荧光定量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鲲鹏（徐州）科学仪器有限公司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20243220770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20"/>
                <w:szCs w:val="20"/>
                <w:lang w:bidi="ar"/>
              </w:rPr>
              <w:t>冠状动脉</w:t>
            </w:r>
            <w:r>
              <w:rPr>
                <w:rFonts w:eastAsia="仿宋_GB2312"/>
                <w:color w:val="000000"/>
                <w:w w:val="95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w w:val="95"/>
                <w:kern w:val="0"/>
                <w:sz w:val="20"/>
                <w:szCs w:val="20"/>
                <w:lang w:bidi="ar"/>
              </w:rPr>
              <w:t>血流储备分数计算软件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上海联影智能医疗科技有限公司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20243210771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放射治疗轮廓勾画软件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上海商汤善萃医疗科技有限公司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2024321077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体外心室辅助设备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心擎医疗（苏州）股份有限公司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20243100773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体外心室辅助泵头及管路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心擎医疗（苏州）股份有限公司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20243100774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膝关节置换手术导航定位系统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北京纳通医用机器人科技有限公司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20243010775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20243140776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自稳定型颈椎融合器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20243130777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一次性使用防针刺透析用留置针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20243100778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除蛋白护理液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四川兴泰普乐医疗科技有限公司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20243160779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锁定金属接骨螺钉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山东康力医疗器械科技有限公司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20243140781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生物型单间室膝关节假体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嘉思特医疗器材（天津）股份有限公司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3170783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一次性使用体腔热灌注治疗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循环管路组件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深圳市医思美科技有限公司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20243090784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一次性使用椎间盘穿刺针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苏州森锋医疗器械有限公司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20243140785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上海三友医疗器械股份有限公司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江苏百优达生命科技有限公司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股骨头重建棒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医疗器械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聚醚醚酮界面螺钉系统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浙江德康医疗器械有限公司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肌腱修复基质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北京邦塞科技有限公司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一次性使用避光过滤器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武汉智迅创源科技发展股份有限公司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20243140794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lastRenderedPageBreak/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东莞市天寿齿科技术有限公司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江西三鑫医疗科技股份有限公司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20243100796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val="en"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东莞天天向上医疗科技有限公司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20243030797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成都皓丰医疗器械有限公司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20243170798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指关节假体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20243130799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愈合基台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深圳市智立能科技有限公司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无针注射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山东中保康医疗器具有限公司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自稳型颈椎椎间融合器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深圳市沃尔德外科医疗器械技术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普利瑞医疗科技（苏州）有限公司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聚氨酯负压封闭引流护创材料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成都吉泰医疗器械有限公司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骨填充囊袋系统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可吸收止血微球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青岛琛蓝海洋生物工程有限公司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一次性使用乳房旋切穿刺针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无锡安德医疗科技有限公司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一次性使用无针输液连接件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种植体附件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珠海乔丹科技股份有限公司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造影导丝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深圳市联科翰微医疗科技有限公司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江苏臣诺医疗器械有限公司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枕颈胸后路内固定系统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北京安颂科技有限公司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20243100814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河南曙光汇知康生物科技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左心耳闭合系统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北京迈迪顶峰医疗科技股份有限公司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杭州博科迈生物科技有限公司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20243100817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标测造影导管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科塞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杭州亿科医疗科技有限公司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大连大冢制药有限公司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四川艾迈思生物医疗科技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腔镜直线型切割吻合器和钉仓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杭州迈瑞医疗科技有限公司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20243020823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塞保护器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神途医疗科技（上海）有限公司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一次性使用外周输注导管套件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北京华脉泰科医疗器械股份有限公司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一次性使用输液接头消毒帽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口腔溃疡凝胶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烟台鲁银药业有限公司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辽宁恒信生物科技有限公司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20243100828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锆铌合金股骨头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0243130829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江苏宇阳医疗器械有限公司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甘李药业山东有限公司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江苏健裕健康医疗器械有限公司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山东利尔康医疗科技股份有限公司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20243100833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心外科生物补片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上海欣吉特生物科技有限公司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北京泰杰伟业科技有限公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个性化复合基台及螺钉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厦门市鑫达兴医疗科技有限公司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个性化愈合基台及螺钉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厦门市鑫达兴医疗科技有限公司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个性化复合基台及螺钉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泉州市超维医疗科技有限公司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湖南朗星医疗科技有限公司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20243160839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一次性使用可调弯输送鞘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乐普（北京）医疗器械股份有限公司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硬性接触镜冲洗液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20243160841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甘肃康视达科技集团有限公司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20243160842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经颈静脉肝内穿刺活检套装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武汉市王冠医疗器械有限责任公司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20243220844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上海蓝帆博元医疗科技有限公司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康胜医疗器械（深圳）有限公司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上海速诚义齿有限公司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经桡动脉导引导管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艾柯医疗器械（北京）股份有限公司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U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苏州奥特斯医疗器械科技有限公司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游离前列腺特异性抗原检测试剂盒（化学发光法）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希森美康生物科技（无锡）有限公司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）抗原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深圳市华盛昌科技实业股份有限公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）抗原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江苏默乐生物科技股份有限公司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二氧化碳激光治疗机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威海高科医疗设备有限公司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射频穿刺发生器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增材制造聚醚醚酮椎间融合器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聚对二氧环己酮可吸收缝线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山东博达医疗用品股份有限公司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20243020856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颅骨钛网板系统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宁波慈北医疗器械有限公司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天翊微创医疗科技（常州）有限公司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20243030858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20"/>
                <w:szCs w:val="20"/>
                <w:lang w:bidi="ar"/>
              </w:rPr>
              <w:t>可调弯输送系统可吸收钉修补固定器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北京天助畅运医疗技术股份有限公司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硬性角膜接触镜多功能护理液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四川兴泰普乐医疗科技有限公司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20243160860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一次性使用内窥镜注射针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山东华博电气有限公司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20243140861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个性化复合基台及螺钉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河南图盛科技有限公司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20243170862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注射用修饰透明质酸钠凝胶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上海建华精细生物制品有限公司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20243130863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一次性使用防针刺避光留置针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威海洁瑞医用制品有限公司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20243140864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上海天清生物材料有限公司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20243020865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四川普瑞斯生物科技有限公司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20243140866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一次性使用无菌分叉针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威海盛林新材料科技有限公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20243140867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安徽方达药械股份有限公司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20243140868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杭州康基医疗器械有限公司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20243020869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临时心脏起搏电极导线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深圳市先健心康医疗电子有限公司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20243120870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微波消融仪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阿尔法迈士医疗科技（上海）有限公司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20243010871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持续葡萄糖监测系统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苏州中星医疗技术有限公司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20243070872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一次性使用超声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以诺康医疗科技（合肥）有限公司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20243010873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南京晨伟医疗设备有限公司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20243080874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20243070875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佳能医疗器械（大连）有限公司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20243060876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佳能医疗器械（大连）有限公司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20243060877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佳能医疗器械（大连）有限公司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20243060878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丙型肝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炎病毒（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HCV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）抗体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博奥赛斯（重庆）生物科技有限公司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孕激素受体抗体试剂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（免疫组织化学）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广州安必平医药科技股份有限公司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雌激素受体抗体试剂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（免疫组织化学）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广州安必平医药科技股份有限公司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Anti-HBe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蓝怡科技集团股份有限公司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百日咳杆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菌核酸检测试剂盒（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北京卓诚惠生生物科技股份有限公司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线粒体基因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3243A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突变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嘉检（广州）生物工程技术有限公司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20243400884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lastRenderedPageBreak/>
              <w:t>进口第三类医疗器械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一次性使用外周斑块旋切装置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Volcano AtheroMed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20243010178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颅内压传感器套件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Integra LifeSciences Production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70179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VIII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因子检测试剂盒（凝固法）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20243400187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植入式脑深部神经刺激器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20243120188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血管性血友病因子检测试剂盒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20243400189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眼科超声生物显微镜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ArcScan,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20243160190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一次性使用磁定位压力感应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Bosto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20243010191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光学干涉断层成像系统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20243060192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一次性使用磁定位环型标测导管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Biosense Webster,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20243070193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心腔内光纤成像导管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CardioFocus,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20243060194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眼科手术设备及附件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Bausch &amp; Lomb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20243160195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オリンパスメディカルシステムズ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20243010196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钬（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Ho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YAG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Lumenis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20243010202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肋骨接骨板系统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Biomet Microfixation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邦美微固定公司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隐形眼镜润滑液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EUSAN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异常凝血酶原（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PIVKA-II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20243400205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血液净化设备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MEDICA S.p.A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20243100209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胸腹腔内窥镜手术控制系统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Intuitive Surgical,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20243010210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脑组织氧分压及温度监护仪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Integra LifeSciences (Ireland)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20243070211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可调弯导管鞘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CardioFocus,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二尖瓣瓣膜成形环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Alcon Laboratories,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药物涂层外周球囊扩张导管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Medtronic, Inc.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美敦力公司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20243030216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预装式焦深延长型人工晶状体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Johnson &amp; Johnson Surgical Vision,Inc.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玻切头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20243160218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瓣膜成形环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Corcy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桩核用树脂水门汀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Bisco,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经导管主动脉瓣膜系统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Institut Straumann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20"/>
                <w:szCs w:val="20"/>
                <w:lang w:bidi="ar"/>
              </w:rPr>
              <w:t>分支型胸主动脉覆膜血管内支架系统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W.L. Gore &amp; Associates,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Alpha-Bio Tec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复合树脂修复材料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Dentsply DeTrey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20243170225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光学干涉断层成像系统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20243060226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透视摄影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Philips Medical Systems DMC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20243060227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Sofradim Production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20243130238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w w:val="95"/>
                <w:kern w:val="0"/>
                <w:sz w:val="20"/>
                <w:szCs w:val="20"/>
                <w:lang w:bidi="ar"/>
              </w:rPr>
              <w:t>一次性使用多极肾动脉射频消融导管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20243010242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肾动脉射频消融仪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20243010243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一次性使用负压吸引透镜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Carl Zeiss Meditec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20242160197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间歇式气动压力设备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20242090177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オリンパスメディカルシステムズ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20242020180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机用根管锉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Maillefer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Instruments Holding Sàrl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20242170181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正畸牵引钩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Ormco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20242170182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肺功能仪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Vyaire Medical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20242070183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环孢霉素测定试剂盒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化学发光微粒子免疫检测法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Ireland Diagnostics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20242400184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血液分析仪用质控品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Beckman Coulter, Inc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0242400185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铁测定试剂盒（比色法）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20242400186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心脏节律管理设备程控仪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BIOTRONIK SE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20242120198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牙科种植手术计划软件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X-Nav Technologies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20242210199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人工耳蜗调机设备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Cochlear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20242120200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笔式注射器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Phillips-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Medisize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20242140201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体外脑深部神经刺激器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Abbott Medical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雅培医疗器械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20242120206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心脏节律管理设备程控仪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St. Jude Medical Cardiac Rhythm Management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20242120207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277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牙科图像处理软件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HDX WILL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20242210208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乳酸测定试剂盒（乳酸氧化酶法）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Siemens Healthcare Dia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视网膜下注射套件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MedOne Surgical,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20242160228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面罩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ResMed Pty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20242080229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面罩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ResMed Pty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20242080230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株式会社河野製作所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20242020231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肩关节手术牵引固定系统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一次性附件包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Smith &amp; Nephew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20242040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钻头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 Powered Surgical Solutions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20242040233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根管锉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Maillefer Instruments Holding Sàrl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20242170234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胆道扩张导管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ゼオンメディカル株式会社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20242020235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KJ MEDITECH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20242170236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一次性使用并行导丝输尿管导引鞘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Cook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0242020237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神经元特异性烯醇化酶校准品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Abbott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血糖试纸（葡萄糖脱氢酶法）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肌酸激酶同工酶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肌钙蛋白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I/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肌红蛋白测定试剂盒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（荧光免疫干式定量法）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Boditech Med Inc. </w:t>
            </w:r>
          </w:p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巴迪泰生物科技股份有限公司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20242400241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港澳台医疗器械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spacing w:line="28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拇外翻矫形用内固定器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愛派司生技股份有限公司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A7448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20243130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004</w:t>
            </w:r>
          </w:p>
        </w:tc>
      </w:tr>
    </w:tbl>
    <w:p w:rsidR="00000000" w:rsidRDefault="00BA7448">
      <w:pPr>
        <w:rPr>
          <w:rFonts w:ascii="仿宋_GB2312" w:eastAsia="仿宋_GB2312" w:hAnsi="华文仿宋" w:hint="eastAsia"/>
          <w:sz w:val="18"/>
          <w:szCs w:val="18"/>
        </w:rPr>
      </w:pPr>
    </w:p>
    <w:p w:rsidR="00BA7448" w:rsidRDefault="00BA7448">
      <w:pPr>
        <w:rPr>
          <w:rFonts w:ascii="仿宋_GB2312" w:eastAsia="仿宋_GB2312" w:hAnsi="华文仿宋" w:hint="eastAsia"/>
          <w:sz w:val="18"/>
          <w:szCs w:val="18"/>
        </w:rPr>
      </w:pPr>
      <w:bookmarkStart w:id="0" w:name="_GoBack"/>
      <w:bookmarkEnd w:id="0"/>
    </w:p>
    <w:sectPr w:rsidR="00BA7448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48" w:rsidRDefault="00BA7448">
      <w:r>
        <w:separator/>
      </w:r>
    </w:p>
  </w:endnote>
  <w:endnote w:type="continuationSeparator" w:id="0">
    <w:p w:rsidR="00BA7448" w:rsidRDefault="00B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711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254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A744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711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fsvw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P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BA7448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A711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48" w:rsidRDefault="00BA7448">
      <w:r>
        <w:separator/>
      </w:r>
    </w:p>
  </w:footnote>
  <w:footnote w:type="continuationSeparator" w:id="0">
    <w:p w:rsidR="00BA7448" w:rsidRDefault="00BA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4358C"/>
    <w:rsid w:val="00B64617"/>
    <w:rsid w:val="00B84EF7"/>
    <w:rsid w:val="00BA00D5"/>
    <w:rsid w:val="00BA1FC7"/>
    <w:rsid w:val="00BA7117"/>
    <w:rsid w:val="00BA7448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5D5AECD"/>
    <w:rsid w:val="0BEC7EA0"/>
    <w:rsid w:val="0F9E0E77"/>
    <w:rsid w:val="0FFF80B5"/>
    <w:rsid w:val="2A8D465A"/>
    <w:rsid w:val="326E9D0E"/>
    <w:rsid w:val="365FF788"/>
    <w:rsid w:val="37E646FE"/>
    <w:rsid w:val="3DEB6ABA"/>
    <w:rsid w:val="40BD63B8"/>
    <w:rsid w:val="43E2636A"/>
    <w:rsid w:val="4C1A048F"/>
    <w:rsid w:val="56F6EC25"/>
    <w:rsid w:val="591D3208"/>
    <w:rsid w:val="5F297A5F"/>
    <w:rsid w:val="63E446CD"/>
    <w:rsid w:val="71FF443E"/>
    <w:rsid w:val="77FB497E"/>
    <w:rsid w:val="7BDB151F"/>
    <w:rsid w:val="7CC716AD"/>
    <w:rsid w:val="7D5B541E"/>
    <w:rsid w:val="7ED62E8A"/>
    <w:rsid w:val="7F4D879E"/>
    <w:rsid w:val="7F7E3056"/>
    <w:rsid w:val="7FBB3CF5"/>
    <w:rsid w:val="7FCFCBB6"/>
    <w:rsid w:val="7FEB4B40"/>
    <w:rsid w:val="7FF9B32F"/>
    <w:rsid w:val="9EBF1ACD"/>
    <w:rsid w:val="A7BBF9C1"/>
    <w:rsid w:val="AED79D30"/>
    <w:rsid w:val="BD5B8DB4"/>
    <w:rsid w:val="CFB7366A"/>
    <w:rsid w:val="D3E29782"/>
    <w:rsid w:val="DF775014"/>
    <w:rsid w:val="DF9EE59C"/>
    <w:rsid w:val="EBFD5C71"/>
    <w:rsid w:val="EC4E3E55"/>
    <w:rsid w:val="EF7FABF6"/>
    <w:rsid w:val="FB7FD60E"/>
    <w:rsid w:val="FEF7F27F"/>
    <w:rsid w:val="FF5FF38D"/>
    <w:rsid w:val="FFB726A6"/>
    <w:rsid w:val="FFFFE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A2051-2C43-483E-BB9B-35D906A2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2177</Words>
  <Characters>12412</Characters>
  <Application>Microsoft Office Word</Application>
  <DocSecurity>0</DocSecurity>
  <Lines>103</Lines>
  <Paragraphs>29</Paragraphs>
  <ScaleCrop>false</ScaleCrop>
  <Company>Xtzj.Com</Company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2024-05-09T07:27:00Z</cp:lastPrinted>
  <dcterms:created xsi:type="dcterms:W3CDTF">2024-05-09T08:21:00Z</dcterms:created>
  <dcterms:modified xsi:type="dcterms:W3CDTF">2024-05-09T08:21:00Z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AAB1A14AA835B679FD293B665378F1D9</vt:lpwstr>
  </property>
</Properties>
</file>