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2925" w:right="0" w:hanging="2926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广东省2016年度质量信用A类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医疗器械生产企业名单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（排名不分先后）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1.广州维力医疗器械股份有限公司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2.中山大学达安基因股份有限公司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3.广东冠昊生物科技股份有限公司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4.广州阳普医疗科技股份有限公司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5.费森尤斯卡比（广州）医疗用品有限公司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6.广州科方生物技术股份有限公司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7.广州市丰华生物工程有限公司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8.广州龙之杰科技有限公司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9.广州江元医疗科技有限公司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10.广州安必平医药科技股份有限公司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11.广州创尔生物技术股份有限公司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12.广州市达瑞生物技术股份有限公司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13.广州市弘健生物医用制品科技有限公司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14.广州德米医用设备有限公司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15.广州迈普再生医学科技有限公司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16.广州骏丰医疗器械有限公司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17.广州海力特生物科技有限公司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18.广州瑞辉生物科技股份有限公司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19.广州南都电子科技有限公司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20.广州一康医疗设备实业有限公司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21.广州七喜医疗设备有限公司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22.广州健朗医用科技有限公司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23.广州迪克医疗器械有限公司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24.广州鸿琪光学仪器科技有限公司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25.广州国灸医疗科技有限公司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26.深圳迈瑞生物医疗电子股份有限公司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27.深圳市新产业生物医学工程股份有限公司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28.深圳市安特高科实业有限公司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29.深圳市理邦精密仪器股份有限公司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30.亚能生物技术（深圳）有限公司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31.深圳安科高技术股份有限公司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32.业聚医疗器械（深圳）有限公司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33.先健科技（深圳）有限公司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34.飞利浦金科威（深圳）实业有限公司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35.深圳市一体医疗科技有限公司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36.深圳市益心达医学新技术有限公司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37.深圳市帝迈生物技术有限公司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38.深圳市金悠然科技有限公司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39.深圳开立生物医疗科技股份有限公司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40.深圳雷杜生命科学股份有限公司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41.深圳市库珀科技发展有限公司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42.洋紫荆牙科器材（深圳）有限公司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43.深圳市安健科技股份有限公司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44.瑞莱生物工程（深圳）有限公司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45.深圳蓝韵医学影像有限公司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46.深圳蓝韵生物技术有限公司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47.深圳市伯劳特生物制品有限公司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48.深圳市亚辉龙生物科技股份有限公司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49.深圳市惠安生物科技有限公司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50.深圳市艾克瑞电气有限公司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51.深圳奥萨医疗有限公司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52.凯杰生物工程（深圳）有限公司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53.稳健医疗用品股份有限公司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54.深圳市普博科技有限公司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55.深圳市爱康生物科技有限公司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56.深圳普门科技有限公司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57.华大基因生物科技(深圳)有限公司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58.深圳市雷诺华科技实业有限公司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59.珠海和佳医疗设备股份有限公司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60.广东宝莱特医用科技股份有限公司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61.珠海丽珠试剂股份有限公司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62.珠海福尼亚医疗设备有限公司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63.珠海康德莱医疗器械有限公司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64.珠海贝索生物技术有限公司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65.珠海市银科医学工程股份有限公司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66.珠海博导医疗器械有限公司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67.珠海市丽拓发展有限公司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68.珠海健帆生物科技股份有限公司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69.佛山特种医用导管有限责任公司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70.佛山市杉山大唐医疗科技有限公司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71.佛山市博新生物科技有限公司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72.佛山市南海奥利华医疗器械有限公司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73.佛山市怡创生化科技有限公司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74.佛山市优特医疗科技有限公司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75.广东百合医疗科技股份有限公司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76.佛山市顺德区长兴超声设备有限公司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77.广东因特圣医疗器械有限公司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78.汕头市超声仪器研究所有限公司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79.润和生物医药科技（汕头）有限公司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80.广东泓志生物科技有限公司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81.广东龙心医疗器械有限公司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82.广东博迈医疗器械有限公司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83.广东优尼德生物科技有限公司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84.东莞博识生物科技有限公司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85.东莞永胜医疗制品有限公司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86.东莞科威医疗器械有限公司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87.湛江博康海洋生物有限公司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88.湛江市汇通药业有限公司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89.湛江市事达实业有限公司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90.中山生物工程有限公司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91.中山标佳生物科技有限公司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92.中山市沃德医疗器械有限公司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93.中山市生科试剂仪器有限公司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94.广东泰宝医疗科技股份有限公司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95.广东华银医药科技有限公司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96.梅州康立高科技有限公司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97.广东凯普生物科技股份有限公司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98.潮州凯普生物化学有限公司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5768"/>
        <w:jc w:val="left"/>
        <w:rPr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9F9F9"/>
          <w:lang w:val="en-US" w:eastAsia="zh-CN" w:bidi="ar"/>
        </w:rPr>
        <w:t>99.惠州华阳医疗器械有限公司</w:t>
      </w:r>
    </w:p>
    <w:p>
      <w:pPr>
        <w:rPr>
          <w:sz w:val="18"/>
          <w:szCs w:val="18"/>
        </w:rPr>
      </w:pPr>
    </w:p>
    <w:sectPr>
      <w:pgSz w:w="11906" w:h="16838"/>
      <w:pgMar w:top="567" w:right="1463" w:bottom="567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23538"/>
    <w:rsid w:val="5E3E7C2A"/>
    <w:rsid w:val="641235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2017-03-23T01:12:00Z</dcterms:created>
  <dc:creator>WuKeping</dc:creator>
  <cp:lastModifiedBy>lenovo</cp:lastModifiedBy>
  <dcterms:modified xsi:type="dcterms:W3CDTF">2017-03-23T07:10:41Z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