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</w:p>
    <w:p>
      <w:pPr>
        <w:widowControl w:val="0"/>
        <w:wordWrap/>
        <w:adjustRightInd/>
        <w:snapToGrid/>
        <w:spacing w:line="2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 xml:space="preserve">  </w:t>
      </w:r>
    </w:p>
    <w:p>
      <w:pPr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  <w:lang w:eastAsia="zh-CN"/>
        </w:rPr>
        <w:t>医疗器械生产企业</w:t>
      </w:r>
      <w:r>
        <w:rPr>
          <w:rFonts w:hint="eastAsia" w:ascii="宋体" w:hAnsi="宋体"/>
          <w:b/>
          <w:bCs/>
          <w:sz w:val="36"/>
        </w:rPr>
        <w:t>质量管理体系检查报告</w:t>
      </w:r>
    </w:p>
    <w:p>
      <w:pPr>
        <w:widowControl w:val="0"/>
        <w:wordWrap/>
        <w:adjustRightInd/>
        <w:snapToGrid/>
        <w:spacing w:line="2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/>
          <w:b/>
          <w:bCs/>
          <w:sz w:val="36"/>
        </w:rPr>
      </w:pPr>
    </w:p>
    <w:tbl>
      <w:tblPr>
        <w:tblStyle w:val="6"/>
        <w:tblW w:w="9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273"/>
        <w:gridCol w:w="1552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93" w:type="dxa"/>
            <w:vAlign w:val="center"/>
          </w:tcPr>
          <w:p>
            <w:pPr>
              <w:ind w:firstLine="90" w:firstLineChars="32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企业名称</w:t>
            </w:r>
          </w:p>
        </w:tc>
        <w:tc>
          <w:tcPr>
            <w:tcW w:w="724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EntName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93" w:type="dxa"/>
            <w:vAlign w:val="center"/>
          </w:tcPr>
          <w:p>
            <w:pPr>
              <w:ind w:right="-76" w:rightChars="-36" w:firstLine="50" w:firstLineChars="18"/>
              <w:jc w:val="center"/>
              <w:rPr>
                <w:rFonts w:ascii="宋体" w:hAnsi="宋体"/>
                <w:bCs/>
                <w:i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iCs/>
                <w:sz w:val="28"/>
                <w:szCs w:val="28"/>
              </w:rPr>
              <w:t>企业地址</w:t>
            </w:r>
          </w:p>
        </w:tc>
        <w:tc>
          <w:tcPr>
            <w:tcW w:w="72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i/>
                <w:sz w:val="24"/>
              </w:rPr>
            </w:pPr>
            <w:bookmarkStart w:id="1" w:name="GZDZ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检查日期</w:t>
            </w:r>
          </w:p>
        </w:tc>
        <w:tc>
          <w:tcPr>
            <w:tcW w:w="724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bookmarkStart w:id="2" w:name="GZDate"/>
            <w:bookmarkEnd w:id="2"/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日至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企业基本情况</w:t>
            </w:r>
          </w:p>
        </w:tc>
        <w:tc>
          <w:tcPr>
            <w:tcW w:w="7244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/>
                <w:sz w:val="28"/>
                <w:szCs w:val="28"/>
              </w:rPr>
            </w:pPr>
            <w:bookmarkStart w:id="3" w:name="Memo2"/>
            <w:bookmarkEnd w:id="3"/>
            <w:r>
              <w:rPr>
                <w:rFonts w:hint="eastAsia" w:ascii="宋体" w:hAnsi="宋体"/>
                <w:sz w:val="28"/>
                <w:szCs w:val="28"/>
              </w:rPr>
              <w:t>生产企业许可证颁发日期：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注册地址、生产地址：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生产范围：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品种数量：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个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占地面积：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㎡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生产区域面积：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㎡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洁净区域面积：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㎡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Wingdings 2" w:eastAsia="仿宋_GB2312"/>
                <w:bCs/>
                <w:i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人员情况：职工总数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人；专业技术人员数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209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质量体系运行情况</w:t>
            </w:r>
          </w:p>
        </w:tc>
        <w:tc>
          <w:tcPr>
            <w:tcW w:w="7244" w:type="dxa"/>
            <w:gridSpan w:val="3"/>
            <w:vAlign w:val="top"/>
          </w:tcPr>
          <w:p>
            <w:pPr>
              <w:ind w:firstLine="420" w:firstLineChars="150"/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</w:pPr>
            <w:bookmarkStart w:id="4" w:name="Memo3"/>
            <w:bookmarkEnd w:id="4"/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ind w:firstLine="420" w:firstLineChars="150"/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ind w:firstLine="420" w:firstLineChars="150"/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ind w:firstLine="420" w:firstLineChars="150"/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ind w:firstLine="420" w:firstLineChars="150"/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209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历次检查发现问题整改情况</w:t>
            </w:r>
          </w:p>
        </w:tc>
        <w:tc>
          <w:tcPr>
            <w:tcW w:w="7244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56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bookmarkStart w:id="5" w:name="Memo4"/>
            <w:bookmarkEnd w:id="5"/>
          </w:p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560" w:firstLineChars="200"/>
              <w:jc w:val="both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560" w:firstLineChars="200"/>
              <w:jc w:val="both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56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bCs/>
                <w:i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bCs/>
                <w:i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4" w:hRule="atLeast"/>
        </w:trPr>
        <w:tc>
          <w:tcPr>
            <w:tcW w:w="2093" w:type="dxa"/>
            <w:vAlign w:val="center"/>
          </w:tcPr>
          <w:p>
            <w:pPr>
              <w:ind w:left="-105" w:leftChars="-50" w:firstLine="420" w:firstLineChars="15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发现问题</w:t>
            </w:r>
          </w:p>
        </w:tc>
        <w:tc>
          <w:tcPr>
            <w:tcW w:w="7244" w:type="dxa"/>
            <w:gridSpan w:val="3"/>
            <w:vAlign w:val="top"/>
          </w:tcPr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bookmarkStart w:id="6" w:name="Memo5"/>
            <w:bookmarkEnd w:id="6"/>
            <w:r>
              <w:rPr>
                <w:rFonts w:hint="eastAsia" w:ascii="宋体" w:hAnsi="宋体"/>
                <w:sz w:val="28"/>
                <w:szCs w:val="28"/>
              </w:rPr>
              <w:t>根据检查评定标准，逐条列出本次检查发现的问题（注明条款）。</w:t>
            </w: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09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质量体系变化情况</w:t>
            </w:r>
          </w:p>
        </w:tc>
        <w:tc>
          <w:tcPr>
            <w:tcW w:w="7244" w:type="dxa"/>
            <w:gridSpan w:val="3"/>
            <w:vAlign w:val="top"/>
          </w:tcPr>
          <w:p>
            <w:pPr>
              <w:ind w:firstLine="420" w:firstLineChars="150"/>
              <w:rPr>
                <w:rFonts w:ascii="宋体" w:hAnsi="宋体"/>
                <w:sz w:val="28"/>
                <w:szCs w:val="28"/>
              </w:rPr>
            </w:pPr>
            <w:bookmarkStart w:id="7" w:name="Memo6"/>
            <w:bookmarkEnd w:id="7"/>
          </w:p>
          <w:p>
            <w:pPr>
              <w:ind w:firstLine="420" w:firstLineChars="15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建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议</w:t>
            </w:r>
          </w:p>
        </w:tc>
        <w:tc>
          <w:tcPr>
            <w:tcW w:w="7244" w:type="dxa"/>
            <w:gridSpan w:val="3"/>
            <w:vAlign w:val="top"/>
          </w:tcPr>
          <w:p>
            <w:pPr>
              <w:ind w:firstLine="420" w:firstLineChars="150"/>
              <w:rPr>
                <w:rFonts w:ascii="仿宋_GB2312" w:eastAsia="仿宋_GB2312"/>
                <w:bCs/>
                <w:i/>
                <w:sz w:val="24"/>
              </w:rPr>
            </w:pPr>
            <w:bookmarkStart w:id="8" w:name="Memo7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093" w:type="dxa"/>
            <w:vAlign w:val="center"/>
          </w:tcPr>
          <w:p>
            <w:pPr>
              <w:ind w:right="-12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检查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人员</w:t>
            </w:r>
            <w:r>
              <w:rPr>
                <w:rFonts w:hint="eastAsia" w:ascii="宋体" w:hAnsi="宋体"/>
                <w:sz w:val="28"/>
                <w:szCs w:val="28"/>
              </w:rPr>
              <w:t>签字</w:t>
            </w:r>
          </w:p>
        </w:tc>
        <w:tc>
          <w:tcPr>
            <w:tcW w:w="3273" w:type="dxa"/>
            <w:vAlign w:val="center"/>
          </w:tcPr>
          <w:p>
            <w:pPr>
              <w:ind w:right="-123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ind w:right="-123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ind w:right="-12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观察员签字</w:t>
            </w:r>
          </w:p>
        </w:tc>
        <w:tc>
          <w:tcPr>
            <w:tcW w:w="2419" w:type="dxa"/>
            <w:vAlign w:val="center"/>
          </w:tcPr>
          <w:p>
            <w:pPr>
              <w:ind w:right="-123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  <w:p>
            <w:pPr>
              <w:ind w:right="-123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09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-123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被检查企业负责人签字</w:t>
            </w:r>
          </w:p>
        </w:tc>
        <w:tc>
          <w:tcPr>
            <w:tcW w:w="327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-123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-123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-123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日期</w:t>
            </w:r>
          </w:p>
        </w:tc>
        <w:tc>
          <w:tcPr>
            <w:tcW w:w="241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-123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年  月  日</w:t>
            </w:r>
          </w:p>
        </w:tc>
      </w:tr>
    </w:tbl>
    <w:p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16BA0"/>
    <w:rsid w:val="07816BA0"/>
    <w:rsid w:val="3E330060"/>
    <w:rsid w:val="50E812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  <w:style w:type="character" w:customStyle="1" w:styleId="7">
    <w:name w:val="last"/>
    <w:basedOn w:val="3"/>
    <w:qFormat/>
    <w:uiPriority w:val="0"/>
  </w:style>
  <w:style w:type="character" w:customStyle="1" w:styleId="8">
    <w:name w:val="bds_more"/>
    <w:basedOn w:val="3"/>
    <w:qFormat/>
    <w:uiPriority w:val="0"/>
    <w:rPr>
      <w:rFonts w:hint="eastAsia" w:ascii="宋体" w:hAnsi="宋体" w:eastAsia="宋体" w:cs="宋体"/>
    </w:rPr>
  </w:style>
  <w:style w:type="character" w:customStyle="1" w:styleId="9">
    <w:name w:val="bds_more1"/>
    <w:basedOn w:val="3"/>
    <w:qFormat/>
    <w:uiPriority w:val="0"/>
  </w:style>
  <w:style w:type="character" w:customStyle="1" w:styleId="10">
    <w:name w:val="bds_more2"/>
    <w:basedOn w:val="3"/>
    <w:qFormat/>
    <w:uiPriority w:val="0"/>
  </w:style>
  <w:style w:type="character" w:customStyle="1" w:styleId="11">
    <w:name w:val="bds_nopic"/>
    <w:basedOn w:val="3"/>
    <w:qFormat/>
    <w:uiPriority w:val="0"/>
  </w:style>
  <w:style w:type="character" w:customStyle="1" w:styleId="12">
    <w:name w:val="bds_nopic1"/>
    <w:basedOn w:val="3"/>
    <w:qFormat/>
    <w:uiPriority w:val="0"/>
  </w:style>
  <w:style w:type="character" w:customStyle="1" w:styleId="13">
    <w:name w:val="bds_nopic2"/>
    <w:basedOn w:val="3"/>
    <w:qFormat/>
    <w:uiPriority w:val="0"/>
  </w:style>
  <w:style w:type="character" w:customStyle="1" w:styleId="14">
    <w:name w:val="title11"/>
    <w:basedOn w:val="3"/>
    <w:qFormat/>
    <w:uiPriority w:val="0"/>
  </w:style>
  <w:style w:type="character" w:customStyle="1" w:styleId="15">
    <w:name w:val="licon1"/>
    <w:basedOn w:val="3"/>
    <w:qFormat/>
    <w:uiPriority w:val="0"/>
  </w:style>
  <w:style w:type="character" w:customStyle="1" w:styleId="16">
    <w:name w:val="title21"/>
    <w:basedOn w:val="3"/>
    <w:qFormat/>
    <w:uiPriority w:val="0"/>
  </w:style>
  <w:style w:type="character" w:customStyle="1" w:styleId="17">
    <w:name w:val="licon3"/>
    <w:basedOn w:val="3"/>
    <w:qFormat/>
    <w:uiPriority w:val="0"/>
  </w:style>
  <w:style w:type="character" w:customStyle="1" w:styleId="18">
    <w:name w:val="licon2"/>
    <w:basedOn w:val="3"/>
    <w:qFormat/>
    <w:uiPriority w:val="0"/>
  </w:style>
  <w:style w:type="character" w:customStyle="1" w:styleId="19">
    <w:name w:val="licon4"/>
    <w:basedOn w:val="3"/>
    <w:qFormat/>
    <w:uiPriority w:val="0"/>
  </w:style>
  <w:style w:type="character" w:customStyle="1" w:styleId="20">
    <w:name w:val="gwds_nopic"/>
    <w:basedOn w:val="3"/>
    <w:qFormat/>
    <w:uiPriority w:val="0"/>
  </w:style>
  <w:style w:type="character" w:customStyle="1" w:styleId="21">
    <w:name w:val="gwds_nopic1"/>
    <w:basedOn w:val="3"/>
    <w:qFormat/>
    <w:uiPriority w:val="0"/>
  </w:style>
  <w:style w:type="character" w:customStyle="1" w:styleId="22">
    <w:name w:val="gwds_nopic2"/>
    <w:basedOn w:val="3"/>
    <w:qFormat/>
    <w:uiPriority w:val="0"/>
  </w:style>
  <w:style w:type="character" w:customStyle="1" w:styleId="23">
    <w:name w:val="bds_more3"/>
    <w:basedOn w:val="3"/>
    <w:qFormat/>
    <w:uiPriority w:val="0"/>
  </w:style>
  <w:style w:type="character" w:customStyle="1" w:styleId="24">
    <w:name w:val="bds_more4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2016-12-13T04:43:00Z</dcterms:created>
  <dc:creator>WuKeping</dc:creator>
  <cp:lastModifiedBy>lenovo</cp:lastModifiedBy>
  <dcterms:modified xsi:type="dcterms:W3CDTF">2017-01-19T07:27:25Z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